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before="0" w:beforeAutospacing="0" w:after="0" w:afterAutospacing="0" w:line="560" w:lineRule="exact"/>
        <w:jc w:val="both"/>
        <w:textAlignment w:val="baseline"/>
        <w:rPr>
          <w:rStyle w:val="6"/>
          <w:rFonts w:hint="eastAsia" w:ascii="仿宋" w:hAnsi="仿宋" w:eastAsia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="156" w:beforeLines="50" w:beforeAutospacing="0" w:afterAutospacing="0" w:line="560" w:lineRule="exact"/>
        <w:contextualSpacing/>
        <w:jc w:val="center"/>
        <w:textAlignment w:val="baseline"/>
        <w:outlineLvl w:val="0"/>
        <w:rPr>
          <w:rFonts w:ascii="方正小标宋简体" w:hAnsi="微软雅黑" w:eastAsia="方正小标宋简体"/>
          <w:color w:val="000000"/>
          <w:spacing w:val="-24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-24"/>
          <w:sz w:val="44"/>
          <w:szCs w:val="44"/>
          <w:lang w:val="en-US" w:eastAsia="zh-CN"/>
        </w:rPr>
        <w:t>食品河南</w:t>
      </w:r>
      <w:r>
        <w:rPr>
          <w:rFonts w:hint="eastAsia" w:ascii="宋体" w:hAnsi="宋体" w:cs="宋体"/>
          <w:b/>
          <w:bCs/>
          <w:color w:val="000000"/>
          <w:spacing w:val="-24"/>
          <w:sz w:val="44"/>
          <w:szCs w:val="44"/>
          <w:lang w:val="en-US" w:eastAsia="zh-CN"/>
        </w:rPr>
        <w:t>平台展示</w:t>
      </w:r>
      <w:r>
        <w:rPr>
          <w:rFonts w:hint="eastAsia" w:ascii="宋体" w:hAnsi="宋体" w:eastAsia="宋体" w:cs="宋体"/>
          <w:b/>
          <w:bCs/>
          <w:color w:val="000000"/>
          <w:spacing w:val="-24"/>
          <w:sz w:val="44"/>
          <w:szCs w:val="44"/>
          <w:lang w:val="en-US" w:eastAsia="zh-CN"/>
        </w:rPr>
        <w:t>企业</w:t>
      </w:r>
      <w:r>
        <w:rPr>
          <w:rFonts w:hint="eastAsia" w:ascii="宋体" w:hAnsi="宋体" w:eastAsia="宋体" w:cs="宋体"/>
          <w:b/>
          <w:bCs/>
          <w:color w:val="000000"/>
          <w:spacing w:val="-24"/>
          <w:sz w:val="44"/>
          <w:szCs w:val="44"/>
        </w:rPr>
        <w:t>申报表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jc w:val="right"/>
        <w:textAlignment w:val="baseline"/>
        <w:rPr>
          <w:rFonts w:ascii="仿宋_GB2312" w:hAnsi="宋体" w:cs="Arial"/>
          <w:kern w:val="0"/>
          <w:sz w:val="24"/>
          <w:szCs w:val="24"/>
        </w:rPr>
      </w:pPr>
      <w:r>
        <w:rPr>
          <w:rFonts w:hint="eastAsia" w:ascii="仿宋_GB2312" w:hAnsi="宋体" w:cs="Arial"/>
          <w:kern w:val="0"/>
          <w:sz w:val="24"/>
          <w:szCs w:val="24"/>
        </w:rPr>
        <w:t>申报日期：     年     月     日</w:t>
      </w:r>
    </w:p>
    <w:tbl>
      <w:tblPr>
        <w:tblStyle w:val="3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268"/>
        <w:gridCol w:w="645"/>
        <w:gridCol w:w="772"/>
        <w:gridCol w:w="34"/>
        <w:gridCol w:w="679"/>
        <w:gridCol w:w="563"/>
        <w:gridCol w:w="283"/>
        <w:gridCol w:w="426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lef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ind w:firstLine="480" w:firstLineChars="200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jc w:val="lef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□国有企业  □民营企业  □外商独资  □中外合资企业  □其他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高新企业</w:t>
            </w:r>
          </w:p>
        </w:tc>
        <w:tc>
          <w:tcPr>
            <w:tcW w:w="3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240" w:firstLineChars="100"/>
              <w:textAlignment w:val="baseline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是（认定年份：   ）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□否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120" w:firstLineChars="50"/>
              <w:jc w:val="left"/>
              <w:textAlignment w:val="baseline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黑体" w:hAnsi="黑体" w:eastAsia="黑体" w:cs="Arial"/>
                <w:kern w:val="0"/>
                <w:sz w:val="24"/>
                <w:szCs w:val="24"/>
              </w:rPr>
              <w:t>上市公司</w:t>
            </w:r>
          </w:p>
        </w:tc>
        <w:tc>
          <w:tcPr>
            <w:tcW w:w="3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360" w:firstLineChars="150"/>
              <w:jc w:val="left"/>
              <w:textAlignment w:val="baseline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是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jc w:val="center"/>
              <w:textAlignment w:val="baseline"/>
              <w:rPr>
                <w:rFonts w:ascii="黑体" w:hAnsi="黑体" w:eastAsia="黑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jc w:val="both"/>
              <w:textAlignment w:val="baseline"/>
              <w:rPr>
                <w:rFonts w:hint="eastAsia" w:ascii="仿宋_GB2312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Arial"/>
                <w:kern w:val="0"/>
                <w:sz w:val="21"/>
                <w:szCs w:val="21"/>
                <w:lang w:val="en-US" w:eastAsia="zh-CN"/>
              </w:rPr>
              <w:t>对公联系人：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jc w:val="both"/>
              <w:textAlignment w:val="baseline"/>
              <w:rPr>
                <w:rFonts w:hint="default" w:ascii="仿宋_GB2312" w:hAnsi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kern w:val="0"/>
                <w:sz w:val="21"/>
                <w:szCs w:val="21"/>
                <w:lang w:val="en-US" w:eastAsia="zh-CN"/>
              </w:rPr>
              <w:t>销售负责人：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baseline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376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jc w:val="center"/>
              <w:textAlignment w:val="baseline"/>
              <w:rPr>
                <w:rFonts w:hint="eastAsia" w:ascii="黑体" w:hAnsi="黑体" w:eastAsia="黑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  <w:lang w:val="en-US" w:eastAsia="zh-CN"/>
              </w:rPr>
              <w:t>/微信</w:t>
            </w:r>
          </w:p>
        </w:tc>
        <w:tc>
          <w:tcPr>
            <w:tcW w:w="29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auto"/>
              <w:jc w:val="center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baseline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工作邮箱</w:t>
            </w:r>
          </w:p>
        </w:tc>
        <w:tc>
          <w:tcPr>
            <w:tcW w:w="376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所属行业领域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（可多选）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240" w:firstLineChars="100"/>
              <w:textAlignment w:val="baseline"/>
              <w:rPr>
                <w:rFonts w:hint="eastAsia" w:ascii="仿宋_GB2312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□休闲烘焙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□冷冻食品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□预制菜  □方便自热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饮品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酒品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textAlignment w:val="baseline"/>
              <w:rPr>
                <w:rFonts w:hint="default" w:ascii="仿宋_GB2312" w:hAnsi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禽畜制品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乳品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 xml:space="preserve">□调理食材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>□米面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制品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 xml:space="preserve"> □调味品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>□食用油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textAlignment w:val="baseline"/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生鲜特产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茶品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功能食品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□食品机械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食品包装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 xml:space="preserve">□添加剂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酸辣粉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老字号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特色食品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应用服务领域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（可多选）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3" w:beforeLines="30" w:beforeAutospacing="0" w:afterAutospacing="0" w:line="560" w:lineRule="exact"/>
              <w:ind w:firstLine="240" w:firstLineChars="100"/>
              <w:textAlignment w:val="baseline"/>
              <w:rPr>
                <w:rFonts w:hint="eastAsia"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□金融 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营销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知识产权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法务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93" w:beforeLines="30" w:beforeAutospacing="0" w:afterAutospacing="0" w:line="560" w:lineRule="exact"/>
              <w:ind w:firstLine="240" w:firstLineChars="100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检验检疫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 xml:space="preserve">认证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其他：</w:t>
            </w:r>
            <w:r>
              <w:rPr>
                <w:rFonts w:ascii="仿宋_GB2312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cs="Arial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  <w:jc w:val="center"/>
        </w:trPr>
        <w:tc>
          <w:tcPr>
            <w:tcW w:w="4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主要指标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营业收入（万元）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员工数量（人）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利润总额（万元）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研发员工数量（人）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研发投入（万元）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4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截止当前，发明专利总授权量（件）</w:t>
            </w:r>
          </w:p>
        </w:tc>
        <w:tc>
          <w:tcPr>
            <w:tcW w:w="2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企业简介，不超过500字。（另外，请提供企业负责人形象照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与名字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、企业形象照和LOGO，方便编制出版手册）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</w:rPr>
              <w:t>产品简介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hAnsi="宋体" w:cs="Arial"/>
                <w:kern w:val="0"/>
                <w:sz w:val="24"/>
                <w:szCs w:val="24"/>
              </w:rPr>
              <w:t>主要指企业核心产品简介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包括产品名称、规格、配料、食用方法、存储条件等，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  <w:lang w:val="en-US" w:eastAsia="zh-CN"/>
              </w:rPr>
              <w:t>行业影响</w:t>
            </w: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</w:rPr>
              <w:t>力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包括企业主营业务行业前景、企业核心竞争力、产品/服务的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上年度销售额、主要销售渠道、当前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市场占有率状况、企业的品牌知名度和社会影响力、企业资源整合状况（重大兼并重组）、对产业上下游带动状况等。（不超过500字）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hint="default" w:ascii="黑体" w:hAnsi="黑体" w:eastAsia="黑体" w:cs="Arial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  <w:lang w:val="en-US" w:eastAsia="zh-CN"/>
              </w:rPr>
              <w:t>海外销售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企业近三年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出口销售产品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（时间、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类型、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名称、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国家地区、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金额、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总销售额占比、合作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列举近三年企业知识产权情况（含授权专利、著作权等），请列举知识产权名字及专利授权号（或著作权登记号）。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</w:rPr>
              <w:t>资质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  <w:lang w:val="en-US" w:eastAsia="zh-CN"/>
              </w:rPr>
              <w:t>营业执照、生产许可证、卫生许可证、条码、检验检疫报告；</w:t>
            </w: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近三年所获得的奖励或荣誉证书情况。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黑体" w:hAnsi="黑体" w:eastAsia="黑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beforeAutospacing="0" w:afterAutospacing="0" w:line="560" w:lineRule="exact"/>
              <w:textAlignment w:val="baseline"/>
              <w:rPr>
                <w:rFonts w:ascii="仿宋_GB2312" w:hAnsi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  <w:szCs w:val="24"/>
              </w:rPr>
              <w:t>企业带来的社会效益和经济效益情况。（不超过500字）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</w:rPr>
              <w:t>责任声明</w:t>
            </w:r>
          </w:p>
        </w:tc>
        <w:tc>
          <w:tcPr>
            <w:tcW w:w="81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兹提供的一切数据和资料保证真实，并承担由此产生的法律责任和后果。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2040" w:firstLineChars="850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2040" w:firstLineChars="850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2040" w:firstLineChars="850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4200" w:firstLineChars="1750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right="690" w:firstLine="4440" w:firstLineChars="1850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right="690" w:firstLine="4440" w:firstLineChars="1850"/>
              <w:textAlignment w:val="baseline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exact"/>
          <w:jc w:val="center"/>
        </w:trPr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hint="default" w:ascii="黑体" w:hAnsi="黑体" w:eastAsia="黑体" w:cs="Arial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37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4200" w:firstLineChars="1750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4200" w:firstLineChars="1750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4200" w:firstLineChars="1750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720" w:firstLineChars="300"/>
              <w:jc w:val="both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县工信部门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firstLine="1680" w:firstLineChars="700"/>
              <w:jc w:val="both"/>
              <w:textAlignment w:val="baseline"/>
              <w:rPr>
                <w:rFonts w:hint="eastAsia" w:ascii="仿宋_GB2312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日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right="690" w:firstLine="4440" w:firstLineChars="1850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right="690" w:firstLine="4440" w:firstLineChars="1850"/>
              <w:jc w:val="right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44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省辖市工信部门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right="690" w:firstLine="4440" w:firstLineChars="1850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right="690" w:firstLine="4440" w:firstLineChars="1850"/>
              <w:jc w:val="right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contextualSpacing/>
        <w:textAlignment w:val="baseline"/>
        <w:rPr>
          <w:rFonts w:hint="eastAsia" w:ascii="仿宋_GB2312" w:hAnsi="仿宋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contextualSpacing/>
        <w:textAlignment w:val="baseline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备注：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contextualSpacing/>
        <w:textAlignment w:val="baseline"/>
        <w:rPr>
          <w:rFonts w:hint="eastAsia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1、企业提供的文字、图片、视频等资料，平台可公开使用；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contextualSpacing/>
        <w:textAlignment w:val="baseline"/>
        <w:rPr>
          <w:rFonts w:hint="default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2、河南食品工业汇编、白皮书、蓝皮书、产业图谱、发展报告等，依据企业提供材料为准；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contextualSpacing/>
        <w:textAlignment w:val="baseline"/>
        <w:rPr>
          <w:rFonts w:hint="eastAsia" w:ascii="仿宋_GB2312" w:hAnsi="仿宋"/>
          <w:sz w:val="24"/>
          <w:szCs w:val="24"/>
          <w:lang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3、</w:t>
      </w:r>
      <w:r>
        <w:rPr>
          <w:rFonts w:hint="eastAsia" w:ascii="仿宋_GB2312" w:hAnsi="仿宋"/>
          <w:sz w:val="24"/>
          <w:szCs w:val="24"/>
        </w:rPr>
        <w:t>金额</w:t>
      </w:r>
      <w:r>
        <w:rPr>
          <w:rFonts w:hint="eastAsia" w:ascii="仿宋_GB2312" w:hAnsi="仿宋"/>
          <w:sz w:val="24"/>
          <w:szCs w:val="24"/>
          <w:lang w:eastAsia="zh-CN"/>
        </w:rPr>
        <w:t>，</w:t>
      </w:r>
      <w:r>
        <w:rPr>
          <w:rFonts w:hint="eastAsia" w:ascii="仿宋_GB2312" w:hAnsi="仿宋"/>
          <w:sz w:val="24"/>
          <w:szCs w:val="24"/>
        </w:rPr>
        <w:t>四舍五入保留整数</w:t>
      </w:r>
      <w:r>
        <w:rPr>
          <w:rFonts w:hint="eastAsia" w:ascii="仿宋_GB2312" w:hAnsi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60" w:lineRule="exact"/>
        <w:contextualSpacing/>
        <w:textAlignment w:val="baseline"/>
        <w:rPr>
          <w:rStyle w:val="6"/>
          <w:rFonts w:hint="default" w:ascii="仿宋" w:hAnsi="仿宋" w:eastAsia="宋体"/>
          <w:b/>
          <w:bCs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4、联系方式：联系人：赵九铸；联系电话：15600662156；微信:daoyanzhu；</w:t>
      </w:r>
      <w:r>
        <w:rPr>
          <w:rFonts w:hint="eastAsia" w:ascii="仿宋_GB2312" w:hAnsi="仿宋"/>
          <w:sz w:val="24"/>
          <w:szCs w:val="24"/>
        </w:rPr>
        <w:t>邮箱：</w:t>
      </w:r>
      <w:r>
        <w:rPr>
          <w:rFonts w:hint="eastAsia" w:ascii="仿宋_GB2312" w:hAnsi="仿宋"/>
          <w:b/>
          <w:bCs/>
          <w:sz w:val="24"/>
          <w:szCs w:val="24"/>
        </w:rPr>
        <w:fldChar w:fldCharType="begin"/>
      </w:r>
      <w:r>
        <w:rPr>
          <w:rFonts w:hint="eastAsia" w:ascii="仿宋_GB2312" w:hAnsi="仿宋"/>
          <w:b/>
          <w:bCs/>
          <w:sz w:val="24"/>
          <w:szCs w:val="24"/>
        </w:rPr>
        <w:instrText xml:space="preserve"> HYPERLINK "mailto:zzipa0371@163.com" </w:instrText>
      </w:r>
      <w:r>
        <w:rPr>
          <w:rFonts w:hint="eastAsia" w:ascii="仿宋_GB2312" w:hAnsi="仿宋"/>
          <w:b/>
          <w:bCs/>
          <w:sz w:val="24"/>
          <w:szCs w:val="24"/>
        </w:rPr>
        <w:fldChar w:fldCharType="separate"/>
      </w:r>
      <w:r>
        <w:rPr>
          <w:rStyle w:val="5"/>
          <w:rFonts w:hint="eastAsia" w:ascii="仿宋_GB2312" w:hAnsi="仿宋"/>
          <w:b/>
          <w:bCs/>
          <w:sz w:val="24"/>
          <w:szCs w:val="24"/>
        </w:rPr>
        <w:t>zzipa0371@163.com</w:t>
      </w:r>
      <w:r>
        <w:rPr>
          <w:rFonts w:hint="eastAsia" w:ascii="仿宋_GB2312" w:hAnsi="仿宋"/>
          <w:b/>
          <w:bCs/>
          <w:sz w:val="24"/>
          <w:szCs w:val="24"/>
        </w:rPr>
        <w:fldChar w:fldCharType="end"/>
      </w:r>
      <w:r>
        <w:rPr>
          <w:rFonts w:hint="eastAsia" w:ascii="仿宋_GB2312" w:hAnsi="仿宋"/>
          <w:b/>
          <w:bCs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jgyMzQ2NWFiZmRjZGM3NzE0OTkxNTNhZDkwOTQifQ=="/>
  </w:docVars>
  <w:rsids>
    <w:rsidRoot w:val="18506F64"/>
    <w:rsid w:val="185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576" w:lineRule="auto"/>
      <w:outlineLvl w:val="0"/>
    </w:pPr>
    <w:rPr>
      <w:b/>
      <w:kern w:val="44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2023-02-11T01:13:00Z</dcterms:created>
  <dc:creator>洪昊旸</dc:creator>
  <cp:lastModifiedBy>洪昊旸</cp:lastModifiedBy>
  <dcterms:modified xsi:type="dcterms:W3CDTF">2023-02-11T01:14:05Z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F5D163AA1A204790B4BD2A1FA24AE57A</vt:lpwstr>
  </property>
</Properties>
</file>